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C" w:rsidRPr="00090E5D" w:rsidRDefault="00090E5D" w:rsidP="00090E5D">
      <w:pPr>
        <w:pStyle w:val="Nincstrkz"/>
        <w:jc w:val="center"/>
        <w:rPr>
          <w:rFonts w:ascii="Garamond" w:hAnsi="Garamond"/>
          <w:b/>
        </w:rPr>
      </w:pPr>
      <w:r w:rsidRPr="00090E5D">
        <w:rPr>
          <w:rFonts w:ascii="Garamond" w:hAnsi="Garamond"/>
          <w:b/>
        </w:rPr>
        <w:t>COURSE DESCRIPTIONS</w:t>
      </w:r>
    </w:p>
    <w:p w:rsidR="00FA12D6" w:rsidRDefault="00FA12D6" w:rsidP="00737C0C">
      <w:pPr>
        <w:pStyle w:val="Nincstrkz"/>
        <w:rPr>
          <w:rFonts w:ascii="Garamond" w:hAnsi="Garamond"/>
        </w:rPr>
      </w:pPr>
    </w:p>
    <w:p w:rsidR="00E57437" w:rsidRDefault="00E57437" w:rsidP="00E5743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437" w:rsidRDefault="00E57437" w:rsidP="00E5743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BMVD-065:73 </w:t>
      </w:r>
      <w:r w:rsidRPr="000502BF">
        <w:rPr>
          <w:rFonts w:ascii="Times New Roman" w:hAnsi="Times New Roman"/>
          <w:b/>
          <w:sz w:val="24"/>
          <w:szCs w:val="24"/>
        </w:rPr>
        <w:t>Beszédértés</w:t>
      </w:r>
    </w:p>
    <w:p w:rsidR="00E57437" w:rsidRDefault="00E57437" w:rsidP="00E5743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 kurzus célja a magyar nyelvi hallásértés fejlesztése. A félév során a diákok különféle, változatos műfajú (jelentős részben autentikus) hanganyagok segítségével kerülhetnek közelebb a célnyelv jobb és pontosabb megértéséhez. Ennek érdekében nagy súlyt fektetünk a hallott szövegek megfelelő módszertani feldolgozására. Az órákon egymásra épülő, változatos feladatokat alkalmazunk. A diákok a </w:t>
      </w:r>
      <w:proofErr w:type="spellStart"/>
      <w:r>
        <w:rPr>
          <w:rFonts w:ascii="Times New Roman" w:hAnsi="Times New Roman"/>
          <w:sz w:val="24"/>
          <w:szCs w:val="24"/>
        </w:rPr>
        <w:t>skimming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scanning</w:t>
      </w:r>
      <w:proofErr w:type="spellEnd"/>
      <w:r>
        <w:rPr>
          <w:rFonts w:ascii="Times New Roman" w:hAnsi="Times New Roman"/>
          <w:sz w:val="24"/>
          <w:szCs w:val="24"/>
        </w:rPr>
        <w:t xml:space="preserve"> típusú gyakorlatok mellett globális értési gyakorlatokat, hallásértésen alapuló kreatív feladatokat oldanak meg, de figyelmet fordítunk a hallásértés </w:t>
      </w:r>
      <w:proofErr w:type="spellStart"/>
      <w:r>
        <w:rPr>
          <w:rFonts w:ascii="Times New Roman" w:hAnsi="Times New Roman"/>
          <w:sz w:val="24"/>
          <w:szCs w:val="24"/>
        </w:rPr>
        <w:t>mikrokészségeinek</w:t>
      </w:r>
      <w:proofErr w:type="spellEnd"/>
      <w:r>
        <w:rPr>
          <w:rFonts w:ascii="Times New Roman" w:hAnsi="Times New Roman"/>
          <w:sz w:val="24"/>
          <w:szCs w:val="24"/>
        </w:rPr>
        <w:t xml:space="preserve"> fejlesztésére is. Az anyagot magyar dalok közös feldolgozása színesíti. </w:t>
      </w:r>
    </w:p>
    <w:p w:rsidR="00273FB7" w:rsidRDefault="00273FB7" w:rsidP="00273FB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273FB7" w:rsidSect="00132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9E" w:rsidRDefault="0019259E" w:rsidP="00E670DA">
      <w:pPr>
        <w:spacing w:after="0" w:line="240" w:lineRule="auto"/>
      </w:pPr>
      <w:r>
        <w:separator/>
      </w:r>
    </w:p>
  </w:endnote>
  <w:endnote w:type="continuationSeparator" w:id="0">
    <w:p w:rsidR="0019259E" w:rsidRDefault="0019259E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9E" w:rsidRDefault="0019259E" w:rsidP="00E670DA">
      <w:pPr>
        <w:spacing w:after="0" w:line="240" w:lineRule="auto"/>
      </w:pPr>
      <w:r>
        <w:separator/>
      </w:r>
    </w:p>
  </w:footnote>
  <w:footnote w:type="continuationSeparator" w:id="0">
    <w:p w:rsidR="0019259E" w:rsidRDefault="0019259E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:rsidTr="00FA12D6">
      <w:trPr>
        <w:trHeight w:val="835"/>
      </w:trPr>
      <w:tc>
        <w:tcPr>
          <w:tcW w:w="4196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:rsidR="001322B4" w:rsidRDefault="00FA12D6" w:rsidP="001322B4">
    <w:pPr>
      <w:pStyle w:val="lfej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13B11A91" wp14:editId="0C54D597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0134FB"/>
    <w:rsid w:val="00050AE9"/>
    <w:rsid w:val="00090E5D"/>
    <w:rsid w:val="000E5CBF"/>
    <w:rsid w:val="001322B4"/>
    <w:rsid w:val="0015554B"/>
    <w:rsid w:val="0019259E"/>
    <w:rsid w:val="0019674F"/>
    <w:rsid w:val="001F7F42"/>
    <w:rsid w:val="00273FB7"/>
    <w:rsid w:val="002B0014"/>
    <w:rsid w:val="002B12D7"/>
    <w:rsid w:val="002E2BE5"/>
    <w:rsid w:val="003400C0"/>
    <w:rsid w:val="003725D3"/>
    <w:rsid w:val="004303F3"/>
    <w:rsid w:val="00483F59"/>
    <w:rsid w:val="004B3447"/>
    <w:rsid w:val="00525F10"/>
    <w:rsid w:val="00614146"/>
    <w:rsid w:val="00645DF4"/>
    <w:rsid w:val="006A7D43"/>
    <w:rsid w:val="00737C0C"/>
    <w:rsid w:val="00786594"/>
    <w:rsid w:val="007C7D62"/>
    <w:rsid w:val="008018AC"/>
    <w:rsid w:val="00840110"/>
    <w:rsid w:val="00884F02"/>
    <w:rsid w:val="008941EB"/>
    <w:rsid w:val="008D0B67"/>
    <w:rsid w:val="00A70124"/>
    <w:rsid w:val="00A76E7E"/>
    <w:rsid w:val="00AD3AFB"/>
    <w:rsid w:val="00DB4CEA"/>
    <w:rsid w:val="00E57437"/>
    <w:rsid w:val="00E670DA"/>
    <w:rsid w:val="00EA4E5E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Admin</cp:lastModifiedBy>
  <cp:revision>2</cp:revision>
  <dcterms:created xsi:type="dcterms:W3CDTF">2019-11-03T18:38:00Z</dcterms:created>
  <dcterms:modified xsi:type="dcterms:W3CDTF">2019-11-03T18:38:00Z</dcterms:modified>
</cp:coreProperties>
</file>